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F64EB" w14:textId="77777777" w:rsidR="00080A7C" w:rsidRDefault="00000000">
      <w:pPr>
        <w:pStyle w:val="Heading1"/>
        <w:spacing w:after="248"/>
        <w:ind w:left="-5"/>
      </w:pPr>
      <w:r>
        <w:rPr>
          <w:noProof/>
        </w:rPr>
        <w:drawing>
          <wp:anchor distT="0" distB="0" distL="114300" distR="114300" simplePos="0" relativeHeight="251658240" behindDoc="0" locked="0" layoutInCell="1" allowOverlap="0" wp14:anchorId="2E8E2B80" wp14:editId="1F27A877">
            <wp:simplePos x="0" y="0"/>
            <wp:positionH relativeFrom="column">
              <wp:posOffset>5591861</wp:posOffset>
            </wp:positionH>
            <wp:positionV relativeFrom="paragraph">
              <wp:posOffset>-87932</wp:posOffset>
            </wp:positionV>
            <wp:extent cx="866305" cy="71945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
                    <a:stretch>
                      <a:fillRect/>
                    </a:stretch>
                  </pic:blipFill>
                  <pic:spPr>
                    <a:xfrm>
                      <a:off x="0" y="0"/>
                      <a:ext cx="866305" cy="719455"/>
                    </a:xfrm>
                    <a:prstGeom prst="rect">
                      <a:avLst/>
                    </a:prstGeom>
                  </pic:spPr>
                </pic:pic>
              </a:graphicData>
            </a:graphic>
          </wp:anchor>
        </w:drawing>
      </w:r>
      <w:r>
        <w:t xml:space="preserve">Financial Relationship Disclosure </w:t>
      </w:r>
      <w:proofErr w:type="gramStart"/>
      <w:r>
        <w:t>for  CME</w:t>
      </w:r>
      <w:proofErr w:type="gramEnd"/>
      <w:r>
        <w:t xml:space="preserve"> Presenters, Panelists, Moderators </w:t>
      </w:r>
    </w:p>
    <w:p w14:paraId="21625FE0" w14:textId="77777777" w:rsidR="005D7783" w:rsidRPr="005D7783" w:rsidRDefault="005D7783" w:rsidP="005D7783"/>
    <w:tbl>
      <w:tblPr>
        <w:tblStyle w:val="TableGrid"/>
        <w:tblW w:w="10509" w:type="dxa"/>
        <w:tblInd w:w="-67" w:type="dxa"/>
        <w:tblCellMar>
          <w:top w:w="12" w:type="dxa"/>
          <w:left w:w="108" w:type="dxa"/>
          <w:bottom w:w="0" w:type="dxa"/>
          <w:right w:w="94" w:type="dxa"/>
        </w:tblCellMar>
        <w:tblLook w:val="04A0" w:firstRow="1" w:lastRow="0" w:firstColumn="1" w:lastColumn="0" w:noHBand="0" w:noVBand="1"/>
      </w:tblPr>
      <w:tblGrid>
        <w:gridCol w:w="4568"/>
        <w:gridCol w:w="5941"/>
      </w:tblGrid>
      <w:tr w:rsidR="00080A7C" w14:paraId="5970B881" w14:textId="77777777">
        <w:trPr>
          <w:trHeight w:val="432"/>
        </w:trPr>
        <w:tc>
          <w:tcPr>
            <w:tcW w:w="4568" w:type="dxa"/>
            <w:tcBorders>
              <w:top w:val="single" w:sz="4" w:space="0" w:color="000000"/>
              <w:left w:val="single" w:sz="4" w:space="0" w:color="000000"/>
              <w:bottom w:val="single" w:sz="4" w:space="0" w:color="000000"/>
              <w:right w:val="single" w:sz="4" w:space="0" w:color="000000"/>
            </w:tcBorders>
          </w:tcPr>
          <w:p w14:paraId="617F400B" w14:textId="77777777" w:rsidR="00080A7C" w:rsidRDefault="00000000">
            <w:pPr>
              <w:spacing w:after="0" w:line="259" w:lineRule="auto"/>
              <w:ind w:left="0" w:firstLine="0"/>
            </w:pPr>
            <w:r>
              <w:rPr>
                <w:b/>
              </w:rPr>
              <w:t xml:space="preserve">Name </w:t>
            </w:r>
          </w:p>
        </w:tc>
        <w:tc>
          <w:tcPr>
            <w:tcW w:w="5941" w:type="dxa"/>
            <w:tcBorders>
              <w:top w:val="single" w:sz="4" w:space="0" w:color="000000"/>
              <w:left w:val="single" w:sz="4" w:space="0" w:color="000000"/>
              <w:bottom w:val="single" w:sz="4" w:space="0" w:color="000000"/>
              <w:right w:val="single" w:sz="4" w:space="0" w:color="000000"/>
            </w:tcBorders>
          </w:tcPr>
          <w:p w14:paraId="69C8DA6F" w14:textId="77777777" w:rsidR="00080A7C" w:rsidRDefault="00080A7C">
            <w:pPr>
              <w:spacing w:after="160" w:line="259" w:lineRule="auto"/>
              <w:ind w:left="0" w:firstLine="0"/>
            </w:pPr>
          </w:p>
        </w:tc>
      </w:tr>
      <w:tr w:rsidR="00080A7C" w14:paraId="58597E0F" w14:textId="77777777">
        <w:trPr>
          <w:trHeight w:val="677"/>
        </w:trPr>
        <w:tc>
          <w:tcPr>
            <w:tcW w:w="4568" w:type="dxa"/>
            <w:tcBorders>
              <w:top w:val="single" w:sz="4" w:space="0" w:color="000000"/>
              <w:left w:val="single" w:sz="4" w:space="0" w:color="000000"/>
              <w:bottom w:val="single" w:sz="4" w:space="0" w:color="000000"/>
              <w:right w:val="single" w:sz="4" w:space="0" w:color="000000"/>
            </w:tcBorders>
          </w:tcPr>
          <w:p w14:paraId="54630115" w14:textId="77777777" w:rsidR="00080A7C" w:rsidRDefault="00000000">
            <w:pPr>
              <w:spacing w:after="26"/>
              <w:ind w:left="0" w:firstLine="0"/>
              <w:jc w:val="both"/>
            </w:pPr>
            <w:r>
              <w:rPr>
                <w:b/>
              </w:rPr>
              <w:t>Role (e.g., Planning Committee Member, CME Committee Chair, Activity Director, Speaker,</w:t>
            </w:r>
          </w:p>
          <w:p w14:paraId="752D62C2" w14:textId="77777777" w:rsidR="00080A7C" w:rsidRDefault="00000000">
            <w:pPr>
              <w:spacing w:after="0" w:line="259" w:lineRule="auto"/>
              <w:ind w:left="0" w:firstLine="0"/>
            </w:pPr>
            <w:r>
              <w:rPr>
                <w:b/>
              </w:rPr>
              <w:t xml:space="preserve">Moderator, Panelist, etc.)  </w:t>
            </w:r>
          </w:p>
        </w:tc>
        <w:tc>
          <w:tcPr>
            <w:tcW w:w="5941" w:type="dxa"/>
            <w:tcBorders>
              <w:top w:val="single" w:sz="4" w:space="0" w:color="000000"/>
              <w:left w:val="single" w:sz="4" w:space="0" w:color="000000"/>
              <w:bottom w:val="single" w:sz="4" w:space="0" w:color="000000"/>
              <w:right w:val="single" w:sz="4" w:space="0" w:color="000000"/>
            </w:tcBorders>
          </w:tcPr>
          <w:p w14:paraId="6932AE66" w14:textId="77777777" w:rsidR="00080A7C" w:rsidRDefault="00080A7C">
            <w:pPr>
              <w:spacing w:after="160" w:line="259" w:lineRule="auto"/>
              <w:ind w:left="0" w:firstLine="0"/>
            </w:pPr>
          </w:p>
        </w:tc>
      </w:tr>
      <w:tr w:rsidR="00080A7C" w14:paraId="41F944B8" w14:textId="77777777">
        <w:trPr>
          <w:trHeight w:val="458"/>
        </w:trPr>
        <w:tc>
          <w:tcPr>
            <w:tcW w:w="4568" w:type="dxa"/>
            <w:tcBorders>
              <w:top w:val="single" w:sz="4" w:space="0" w:color="000000"/>
              <w:left w:val="single" w:sz="4" w:space="0" w:color="000000"/>
              <w:bottom w:val="single" w:sz="4" w:space="0" w:color="000000"/>
              <w:right w:val="single" w:sz="4" w:space="0" w:color="000000"/>
            </w:tcBorders>
          </w:tcPr>
          <w:p w14:paraId="7C45DAB7" w14:textId="77777777" w:rsidR="00080A7C" w:rsidRDefault="00000000">
            <w:pPr>
              <w:spacing w:after="0" w:line="259" w:lineRule="auto"/>
              <w:ind w:left="0" w:firstLine="0"/>
            </w:pPr>
            <w:r>
              <w:rPr>
                <w:b/>
              </w:rPr>
              <w:t xml:space="preserve">Activity or Conference Title </w:t>
            </w:r>
          </w:p>
        </w:tc>
        <w:tc>
          <w:tcPr>
            <w:tcW w:w="5941" w:type="dxa"/>
            <w:tcBorders>
              <w:top w:val="single" w:sz="4" w:space="0" w:color="000000"/>
              <w:left w:val="single" w:sz="4" w:space="0" w:color="000000"/>
              <w:bottom w:val="single" w:sz="4" w:space="0" w:color="000000"/>
              <w:right w:val="single" w:sz="4" w:space="0" w:color="000000"/>
            </w:tcBorders>
          </w:tcPr>
          <w:p w14:paraId="1EE49372" w14:textId="77777777" w:rsidR="00080A7C" w:rsidRDefault="00080A7C">
            <w:pPr>
              <w:spacing w:after="160" w:line="259" w:lineRule="auto"/>
              <w:ind w:left="0" w:firstLine="0"/>
            </w:pPr>
          </w:p>
        </w:tc>
      </w:tr>
      <w:tr w:rsidR="00080A7C" w14:paraId="0B40636D" w14:textId="77777777">
        <w:trPr>
          <w:trHeight w:val="684"/>
        </w:trPr>
        <w:tc>
          <w:tcPr>
            <w:tcW w:w="4568" w:type="dxa"/>
            <w:tcBorders>
              <w:top w:val="single" w:sz="4" w:space="0" w:color="000000"/>
              <w:left w:val="single" w:sz="4" w:space="0" w:color="000000"/>
              <w:bottom w:val="single" w:sz="4" w:space="0" w:color="000000"/>
              <w:right w:val="single" w:sz="4" w:space="0" w:color="000000"/>
            </w:tcBorders>
          </w:tcPr>
          <w:p w14:paraId="12CE2B8D" w14:textId="77777777" w:rsidR="00080A7C" w:rsidRDefault="00000000">
            <w:pPr>
              <w:spacing w:after="0" w:line="259" w:lineRule="auto"/>
              <w:ind w:left="0" w:firstLine="0"/>
            </w:pPr>
            <w:r>
              <w:rPr>
                <w:b/>
              </w:rPr>
              <w:t xml:space="preserve">Activity Date OR Planning Year for which Disclosure is Valid </w:t>
            </w:r>
          </w:p>
        </w:tc>
        <w:tc>
          <w:tcPr>
            <w:tcW w:w="5941" w:type="dxa"/>
            <w:tcBorders>
              <w:top w:val="single" w:sz="4" w:space="0" w:color="000000"/>
              <w:left w:val="single" w:sz="4" w:space="0" w:color="000000"/>
              <w:bottom w:val="single" w:sz="4" w:space="0" w:color="000000"/>
              <w:right w:val="single" w:sz="4" w:space="0" w:color="000000"/>
            </w:tcBorders>
          </w:tcPr>
          <w:p w14:paraId="0A69787F" w14:textId="77777777" w:rsidR="00080A7C" w:rsidRDefault="00080A7C">
            <w:pPr>
              <w:spacing w:after="160" w:line="259" w:lineRule="auto"/>
              <w:ind w:left="0" w:firstLine="0"/>
            </w:pPr>
          </w:p>
        </w:tc>
      </w:tr>
    </w:tbl>
    <w:p w14:paraId="4033046B" w14:textId="77777777" w:rsidR="00080A7C" w:rsidRDefault="00000000">
      <w:pPr>
        <w:spacing w:after="223"/>
        <w:ind w:left="-5"/>
      </w:pPr>
      <w:r>
        <w:t xml:space="preserve">The purpose of this form is to identify and resolve all potential conflicts of </w:t>
      </w:r>
      <w:proofErr w:type="gramStart"/>
      <w:r>
        <w:t>interests</w:t>
      </w:r>
      <w:proofErr w:type="gramEnd"/>
      <w:r>
        <w:t xml:space="preserve"> that arise from financial relationships with ineligible companies. The ACCME defines an </w:t>
      </w:r>
      <w:r>
        <w:rPr>
          <w:b/>
        </w:rPr>
        <w:t>ineligible company</w:t>
      </w:r>
      <w:r>
        <w:t xml:space="preserve"> as </w:t>
      </w:r>
      <w:r>
        <w:rPr>
          <w:b/>
        </w:rPr>
        <w:t>any entity producing, marketing, re-selling, or distributing health care goods or services consumed by, or used on, patients.</w:t>
      </w:r>
      <w:r>
        <w:t xml:space="preserve"> The ACCME considers financial relationships a conflict of interest when individuals have both a financial relationship with an ineligible company and the opportunity to affect the content of CME. </w:t>
      </w:r>
    </w:p>
    <w:p w14:paraId="003D6314" w14:textId="77777777" w:rsidR="00080A7C" w:rsidRDefault="00000000">
      <w:pPr>
        <w:ind w:left="-5"/>
      </w:pPr>
      <w:r>
        <w:t xml:space="preserve">CHECK ONE OF THE BOXES BELOW: </w:t>
      </w:r>
    </w:p>
    <w:tbl>
      <w:tblPr>
        <w:tblStyle w:val="TableGrid"/>
        <w:tblW w:w="10533" w:type="dxa"/>
        <w:tblInd w:w="-67" w:type="dxa"/>
        <w:tblCellMar>
          <w:top w:w="12" w:type="dxa"/>
          <w:left w:w="106" w:type="dxa"/>
          <w:bottom w:w="0" w:type="dxa"/>
          <w:right w:w="115" w:type="dxa"/>
        </w:tblCellMar>
        <w:tblLook w:val="04A0" w:firstRow="1" w:lastRow="0" w:firstColumn="1" w:lastColumn="0" w:noHBand="0" w:noVBand="1"/>
      </w:tblPr>
      <w:tblGrid>
        <w:gridCol w:w="3039"/>
        <w:gridCol w:w="2069"/>
        <w:gridCol w:w="2972"/>
        <w:gridCol w:w="2453"/>
      </w:tblGrid>
      <w:tr w:rsidR="00080A7C" w14:paraId="222E3FBC" w14:textId="77777777">
        <w:trPr>
          <w:trHeight w:val="734"/>
        </w:trPr>
        <w:tc>
          <w:tcPr>
            <w:tcW w:w="10533" w:type="dxa"/>
            <w:gridSpan w:val="4"/>
            <w:tcBorders>
              <w:top w:val="single" w:sz="4" w:space="0" w:color="000000"/>
              <w:left w:val="single" w:sz="4" w:space="0" w:color="000000"/>
              <w:bottom w:val="single" w:sz="4" w:space="0" w:color="000000"/>
              <w:right w:val="single" w:sz="4" w:space="0" w:color="000000"/>
            </w:tcBorders>
          </w:tcPr>
          <w:p w14:paraId="4E0EA073" w14:textId="77777777" w:rsidR="00080A7C" w:rsidRDefault="00000000">
            <w:pPr>
              <w:spacing w:after="0" w:line="259" w:lineRule="auto"/>
              <w:ind w:left="2" w:firstLine="0"/>
            </w:pPr>
            <w:r>
              <w:rPr>
                <w:rFonts w:ascii="Segoe UI Symbol" w:eastAsia="Segoe UI Symbol" w:hAnsi="Segoe UI Symbol" w:cs="Segoe UI Symbol"/>
              </w:rPr>
              <w:t xml:space="preserve">☐ </w:t>
            </w:r>
            <w:r>
              <w:rPr>
                <w:b/>
              </w:rPr>
              <w:t>I have no relevant financial relationships with any entity producing</w:t>
            </w:r>
            <w:r>
              <w:t xml:space="preserve">, </w:t>
            </w:r>
            <w:r>
              <w:rPr>
                <w:b/>
              </w:rPr>
              <w:t>marketing, re-selling, or distributing healthcare goods or services consumed by, or used on, patients.</w:t>
            </w:r>
          </w:p>
        </w:tc>
      </w:tr>
      <w:tr w:rsidR="00080A7C" w14:paraId="09DE0A57" w14:textId="77777777">
        <w:trPr>
          <w:trHeight w:val="737"/>
        </w:trPr>
        <w:tc>
          <w:tcPr>
            <w:tcW w:w="10533" w:type="dxa"/>
            <w:gridSpan w:val="4"/>
            <w:tcBorders>
              <w:top w:val="single" w:sz="4" w:space="0" w:color="000000"/>
              <w:left w:val="single" w:sz="4" w:space="0" w:color="000000"/>
              <w:bottom w:val="single" w:sz="4" w:space="0" w:color="000000"/>
              <w:right w:val="single" w:sz="4" w:space="0" w:color="000000"/>
            </w:tcBorders>
          </w:tcPr>
          <w:p w14:paraId="634FDCFF" w14:textId="77777777" w:rsidR="00080A7C" w:rsidRDefault="00000000">
            <w:pPr>
              <w:spacing w:after="0" w:line="259" w:lineRule="auto"/>
              <w:ind w:left="2" w:firstLine="0"/>
            </w:pPr>
            <w:r>
              <w:rPr>
                <w:rFonts w:ascii="Segoe UI Symbol" w:eastAsia="Segoe UI Symbol" w:hAnsi="Segoe UI Symbol" w:cs="Segoe UI Symbol"/>
              </w:rPr>
              <w:t xml:space="preserve">☐ </w:t>
            </w:r>
            <w:r>
              <w:t xml:space="preserve">Please indicate any financial relationships with ineligible companies you have had within the last 24 months. </w:t>
            </w:r>
            <w:r>
              <w:rPr>
                <w:b/>
              </w:rPr>
              <w:t>I disclose the following financial relationship(s) with entities producing</w:t>
            </w:r>
            <w:r>
              <w:t xml:space="preserve">, </w:t>
            </w:r>
            <w:r>
              <w:rPr>
                <w:b/>
              </w:rPr>
              <w:t>marketing, re-selling, or distributing health care goods or services consumed by, or used on, patients:</w:t>
            </w:r>
          </w:p>
        </w:tc>
      </w:tr>
      <w:tr w:rsidR="00080A7C" w14:paraId="5504ACBC" w14:textId="77777777">
        <w:trPr>
          <w:trHeight w:val="470"/>
        </w:trPr>
        <w:tc>
          <w:tcPr>
            <w:tcW w:w="3039" w:type="dxa"/>
            <w:tcBorders>
              <w:top w:val="single" w:sz="4" w:space="0" w:color="000000"/>
              <w:left w:val="single" w:sz="4" w:space="0" w:color="000000"/>
              <w:bottom w:val="single" w:sz="4" w:space="0" w:color="000000"/>
              <w:right w:val="single" w:sz="4" w:space="0" w:color="000000"/>
            </w:tcBorders>
            <w:vAlign w:val="center"/>
          </w:tcPr>
          <w:p w14:paraId="263F6E12" w14:textId="77777777" w:rsidR="00080A7C" w:rsidRDefault="00000000">
            <w:pPr>
              <w:spacing w:after="0" w:line="259" w:lineRule="auto"/>
              <w:ind w:left="2" w:firstLine="0"/>
            </w:pPr>
            <w:r>
              <w:rPr>
                <w:b/>
              </w:rPr>
              <w:t>Company</w:t>
            </w:r>
            <w: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6A6E606F" w14:textId="77777777" w:rsidR="00080A7C" w:rsidRDefault="00000000">
            <w:pPr>
              <w:spacing w:after="0" w:line="259" w:lineRule="auto"/>
              <w:ind w:left="0" w:firstLine="0"/>
            </w:pPr>
            <w:r>
              <w:rPr>
                <w:b/>
              </w:rPr>
              <w:t xml:space="preserve">Type of </w:t>
            </w:r>
          </w:p>
          <w:p w14:paraId="27766F7F" w14:textId="77777777" w:rsidR="00080A7C" w:rsidRDefault="00000000">
            <w:pPr>
              <w:spacing w:after="0" w:line="259" w:lineRule="auto"/>
              <w:ind w:left="0" w:firstLine="0"/>
            </w:pPr>
            <w:r>
              <w:rPr>
                <w:b/>
              </w:rPr>
              <w:t>Relationship*</w:t>
            </w:r>
            <w: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05A02791" w14:textId="77777777" w:rsidR="00080A7C" w:rsidRDefault="00000000">
            <w:pPr>
              <w:spacing w:after="0" w:line="259" w:lineRule="auto"/>
              <w:ind w:left="2" w:right="405" w:firstLine="0"/>
            </w:pPr>
            <w:r>
              <w:rPr>
                <w:b/>
              </w:rPr>
              <w:t>Service/Product/ Clinical Area</w:t>
            </w:r>
            <w:r>
              <w:t xml:space="preserve"> </w:t>
            </w:r>
          </w:p>
        </w:tc>
        <w:tc>
          <w:tcPr>
            <w:tcW w:w="2453" w:type="dxa"/>
            <w:tcBorders>
              <w:top w:val="single" w:sz="4" w:space="0" w:color="000000"/>
              <w:left w:val="single" w:sz="4" w:space="0" w:color="000000"/>
              <w:bottom w:val="single" w:sz="4" w:space="0" w:color="000000"/>
              <w:right w:val="single" w:sz="4" w:space="0" w:color="000000"/>
            </w:tcBorders>
          </w:tcPr>
          <w:p w14:paraId="6C1AA3A4" w14:textId="77777777" w:rsidR="00080A7C" w:rsidRDefault="00000000">
            <w:pPr>
              <w:spacing w:after="0" w:line="259" w:lineRule="auto"/>
              <w:ind w:left="0" w:firstLine="0"/>
            </w:pPr>
            <w:r>
              <w:rPr>
                <w:b/>
              </w:rPr>
              <w:t xml:space="preserve">Relationship has ended (month/year) </w:t>
            </w:r>
          </w:p>
        </w:tc>
      </w:tr>
      <w:tr w:rsidR="00080A7C" w14:paraId="58B9716A" w14:textId="77777777">
        <w:trPr>
          <w:trHeight w:val="370"/>
        </w:trPr>
        <w:tc>
          <w:tcPr>
            <w:tcW w:w="3039" w:type="dxa"/>
            <w:tcBorders>
              <w:top w:val="single" w:sz="4" w:space="0" w:color="000000"/>
              <w:left w:val="single" w:sz="4" w:space="0" w:color="000000"/>
              <w:bottom w:val="single" w:sz="4" w:space="0" w:color="000000"/>
              <w:right w:val="single" w:sz="4" w:space="0" w:color="000000"/>
            </w:tcBorders>
          </w:tcPr>
          <w:p w14:paraId="2F638057" w14:textId="77777777" w:rsidR="00080A7C" w:rsidRDefault="00080A7C">
            <w:pPr>
              <w:spacing w:after="160" w:line="259" w:lineRule="auto"/>
              <w:ind w:left="0" w:firstLine="0"/>
            </w:pPr>
          </w:p>
        </w:tc>
        <w:tc>
          <w:tcPr>
            <w:tcW w:w="2069" w:type="dxa"/>
            <w:tcBorders>
              <w:top w:val="single" w:sz="4" w:space="0" w:color="000000"/>
              <w:left w:val="single" w:sz="4" w:space="0" w:color="000000"/>
              <w:bottom w:val="single" w:sz="4" w:space="0" w:color="000000"/>
              <w:right w:val="single" w:sz="4" w:space="0" w:color="000000"/>
            </w:tcBorders>
          </w:tcPr>
          <w:p w14:paraId="173F4D7E" w14:textId="77777777" w:rsidR="00080A7C" w:rsidRDefault="00080A7C">
            <w:pPr>
              <w:spacing w:after="160" w:line="259" w:lineRule="auto"/>
              <w:ind w:left="0" w:firstLine="0"/>
            </w:pPr>
          </w:p>
        </w:tc>
        <w:tc>
          <w:tcPr>
            <w:tcW w:w="2972" w:type="dxa"/>
            <w:tcBorders>
              <w:top w:val="single" w:sz="4" w:space="0" w:color="000000"/>
              <w:left w:val="single" w:sz="4" w:space="0" w:color="000000"/>
              <w:bottom w:val="single" w:sz="4" w:space="0" w:color="000000"/>
              <w:right w:val="single" w:sz="4" w:space="0" w:color="000000"/>
            </w:tcBorders>
          </w:tcPr>
          <w:p w14:paraId="728CA3FA" w14:textId="77777777" w:rsidR="00080A7C" w:rsidRDefault="00080A7C">
            <w:pPr>
              <w:spacing w:after="160" w:line="259" w:lineRule="auto"/>
              <w:ind w:left="0" w:firstLine="0"/>
            </w:pPr>
          </w:p>
        </w:tc>
        <w:tc>
          <w:tcPr>
            <w:tcW w:w="2453" w:type="dxa"/>
            <w:tcBorders>
              <w:top w:val="single" w:sz="4" w:space="0" w:color="000000"/>
              <w:left w:val="single" w:sz="4" w:space="0" w:color="000000"/>
              <w:bottom w:val="single" w:sz="4" w:space="0" w:color="000000"/>
              <w:right w:val="single" w:sz="4" w:space="0" w:color="000000"/>
            </w:tcBorders>
          </w:tcPr>
          <w:p w14:paraId="187B996C" w14:textId="77777777" w:rsidR="00080A7C" w:rsidRDefault="00080A7C">
            <w:pPr>
              <w:spacing w:after="160" w:line="259" w:lineRule="auto"/>
              <w:ind w:left="0" w:firstLine="0"/>
            </w:pPr>
          </w:p>
        </w:tc>
      </w:tr>
      <w:tr w:rsidR="00080A7C" w14:paraId="071F7C5C" w14:textId="77777777">
        <w:trPr>
          <w:trHeight w:val="370"/>
        </w:trPr>
        <w:tc>
          <w:tcPr>
            <w:tcW w:w="3039" w:type="dxa"/>
            <w:tcBorders>
              <w:top w:val="single" w:sz="4" w:space="0" w:color="000000"/>
              <w:left w:val="single" w:sz="4" w:space="0" w:color="000000"/>
              <w:bottom w:val="single" w:sz="4" w:space="0" w:color="000000"/>
              <w:right w:val="single" w:sz="4" w:space="0" w:color="000000"/>
            </w:tcBorders>
          </w:tcPr>
          <w:p w14:paraId="5D40DDA7" w14:textId="77777777" w:rsidR="00080A7C" w:rsidRDefault="00080A7C">
            <w:pPr>
              <w:spacing w:after="160" w:line="259" w:lineRule="auto"/>
              <w:ind w:left="0" w:firstLine="0"/>
            </w:pPr>
          </w:p>
        </w:tc>
        <w:tc>
          <w:tcPr>
            <w:tcW w:w="2069" w:type="dxa"/>
            <w:tcBorders>
              <w:top w:val="single" w:sz="4" w:space="0" w:color="000000"/>
              <w:left w:val="single" w:sz="4" w:space="0" w:color="000000"/>
              <w:bottom w:val="single" w:sz="4" w:space="0" w:color="000000"/>
              <w:right w:val="single" w:sz="4" w:space="0" w:color="000000"/>
            </w:tcBorders>
          </w:tcPr>
          <w:p w14:paraId="1C8429F6" w14:textId="77777777" w:rsidR="00080A7C" w:rsidRDefault="00080A7C">
            <w:pPr>
              <w:spacing w:after="160" w:line="259" w:lineRule="auto"/>
              <w:ind w:left="0" w:firstLine="0"/>
            </w:pPr>
          </w:p>
        </w:tc>
        <w:tc>
          <w:tcPr>
            <w:tcW w:w="2972" w:type="dxa"/>
            <w:tcBorders>
              <w:top w:val="single" w:sz="4" w:space="0" w:color="000000"/>
              <w:left w:val="single" w:sz="4" w:space="0" w:color="000000"/>
              <w:bottom w:val="single" w:sz="4" w:space="0" w:color="000000"/>
              <w:right w:val="single" w:sz="4" w:space="0" w:color="000000"/>
            </w:tcBorders>
          </w:tcPr>
          <w:p w14:paraId="154A7120" w14:textId="77777777" w:rsidR="00080A7C" w:rsidRDefault="00080A7C">
            <w:pPr>
              <w:spacing w:after="160" w:line="259" w:lineRule="auto"/>
              <w:ind w:left="0" w:firstLine="0"/>
            </w:pPr>
          </w:p>
        </w:tc>
        <w:tc>
          <w:tcPr>
            <w:tcW w:w="2453" w:type="dxa"/>
            <w:tcBorders>
              <w:top w:val="single" w:sz="4" w:space="0" w:color="000000"/>
              <w:left w:val="single" w:sz="4" w:space="0" w:color="000000"/>
              <w:bottom w:val="single" w:sz="4" w:space="0" w:color="000000"/>
              <w:right w:val="single" w:sz="4" w:space="0" w:color="000000"/>
            </w:tcBorders>
          </w:tcPr>
          <w:p w14:paraId="63E29949" w14:textId="77777777" w:rsidR="00080A7C" w:rsidRDefault="00080A7C">
            <w:pPr>
              <w:spacing w:after="160" w:line="259" w:lineRule="auto"/>
              <w:ind w:left="0" w:firstLine="0"/>
            </w:pPr>
          </w:p>
        </w:tc>
      </w:tr>
      <w:tr w:rsidR="00080A7C" w14:paraId="1E8DF1F9" w14:textId="77777777">
        <w:trPr>
          <w:trHeight w:val="372"/>
        </w:trPr>
        <w:tc>
          <w:tcPr>
            <w:tcW w:w="3039" w:type="dxa"/>
            <w:tcBorders>
              <w:top w:val="single" w:sz="4" w:space="0" w:color="000000"/>
              <w:left w:val="single" w:sz="4" w:space="0" w:color="000000"/>
              <w:bottom w:val="single" w:sz="4" w:space="0" w:color="000000"/>
              <w:right w:val="single" w:sz="4" w:space="0" w:color="000000"/>
            </w:tcBorders>
          </w:tcPr>
          <w:p w14:paraId="5DF28C0B" w14:textId="77777777" w:rsidR="00080A7C" w:rsidRDefault="00080A7C">
            <w:pPr>
              <w:spacing w:after="160" w:line="259" w:lineRule="auto"/>
              <w:ind w:left="0" w:firstLine="0"/>
            </w:pPr>
          </w:p>
        </w:tc>
        <w:tc>
          <w:tcPr>
            <w:tcW w:w="2069" w:type="dxa"/>
            <w:tcBorders>
              <w:top w:val="single" w:sz="4" w:space="0" w:color="000000"/>
              <w:left w:val="single" w:sz="4" w:space="0" w:color="000000"/>
              <w:bottom w:val="single" w:sz="4" w:space="0" w:color="000000"/>
              <w:right w:val="single" w:sz="4" w:space="0" w:color="000000"/>
            </w:tcBorders>
          </w:tcPr>
          <w:p w14:paraId="3CF36BCC" w14:textId="77777777" w:rsidR="00080A7C" w:rsidRDefault="00080A7C">
            <w:pPr>
              <w:spacing w:after="160" w:line="259" w:lineRule="auto"/>
              <w:ind w:left="0" w:firstLine="0"/>
            </w:pPr>
          </w:p>
        </w:tc>
        <w:tc>
          <w:tcPr>
            <w:tcW w:w="2972" w:type="dxa"/>
            <w:tcBorders>
              <w:top w:val="single" w:sz="4" w:space="0" w:color="000000"/>
              <w:left w:val="single" w:sz="4" w:space="0" w:color="000000"/>
              <w:bottom w:val="single" w:sz="4" w:space="0" w:color="000000"/>
              <w:right w:val="single" w:sz="4" w:space="0" w:color="000000"/>
            </w:tcBorders>
          </w:tcPr>
          <w:p w14:paraId="617B36DE" w14:textId="77777777" w:rsidR="00080A7C" w:rsidRDefault="00080A7C">
            <w:pPr>
              <w:spacing w:after="160" w:line="259" w:lineRule="auto"/>
              <w:ind w:left="0" w:firstLine="0"/>
            </w:pPr>
          </w:p>
        </w:tc>
        <w:tc>
          <w:tcPr>
            <w:tcW w:w="2453" w:type="dxa"/>
            <w:tcBorders>
              <w:top w:val="single" w:sz="4" w:space="0" w:color="000000"/>
              <w:left w:val="single" w:sz="4" w:space="0" w:color="000000"/>
              <w:bottom w:val="single" w:sz="4" w:space="0" w:color="000000"/>
              <w:right w:val="single" w:sz="4" w:space="0" w:color="000000"/>
            </w:tcBorders>
          </w:tcPr>
          <w:p w14:paraId="4EF4C09C" w14:textId="77777777" w:rsidR="00080A7C" w:rsidRDefault="00080A7C">
            <w:pPr>
              <w:spacing w:after="160" w:line="259" w:lineRule="auto"/>
              <w:ind w:left="0" w:firstLine="0"/>
            </w:pPr>
          </w:p>
        </w:tc>
      </w:tr>
    </w:tbl>
    <w:p w14:paraId="46889401" w14:textId="77777777" w:rsidR="00080A7C" w:rsidRDefault="00000000">
      <w:pPr>
        <w:spacing w:after="208" w:line="265" w:lineRule="auto"/>
        <w:ind w:left="731"/>
      </w:pPr>
      <w:r>
        <w:rPr>
          <w:b/>
        </w:rPr>
        <w:t xml:space="preserve">(Attach an additional sheet if necessary.) </w:t>
      </w:r>
    </w:p>
    <w:p w14:paraId="00A2CD33" w14:textId="77777777" w:rsidR="00080A7C" w:rsidRDefault="00000000">
      <w:pPr>
        <w:spacing w:after="273"/>
        <w:ind w:left="-5"/>
      </w:pPr>
      <w:r>
        <w:rPr>
          <w:b/>
        </w:rPr>
        <w:t xml:space="preserve">*Type of relationship may include </w:t>
      </w:r>
      <w:r>
        <w:t xml:space="preserve">independent contractor, consultant, advisory committee, board membership, expert panel, research or other grant recipient, paid speaker or teacher, membership on advisory committees or review panels, intellectual property/patent holder, ownership interest (product royalty/licensing fees, owning stocks, shares, </w:t>
      </w:r>
      <w:proofErr w:type="spellStart"/>
      <w:r>
        <w:t>etc</w:t>
      </w:r>
      <w:proofErr w:type="spellEnd"/>
      <w:r>
        <w:t xml:space="preserve">) or any other financial relationship. Note: The ACCME does not consider providers of clinical services directly to patients to </w:t>
      </w:r>
      <w:proofErr w:type="gramStart"/>
      <w:r>
        <w:t>be</w:t>
      </w:r>
      <w:proofErr w:type="gramEnd"/>
      <w:r>
        <w:t xml:space="preserve"> commercial </w:t>
      </w:r>
      <w:proofErr w:type="gramStart"/>
      <w:r>
        <w:t>interests</w:t>
      </w:r>
      <w:proofErr w:type="gramEnd"/>
      <w:r>
        <w:t xml:space="preserve"> unless the provider is owned or controlled by an ineligible company.</w:t>
      </w:r>
    </w:p>
    <w:p w14:paraId="00A6C10C" w14:textId="77777777" w:rsidR="00080A7C" w:rsidRDefault="00000000">
      <w:pPr>
        <w:spacing w:after="547"/>
        <w:ind w:left="-5"/>
      </w:pPr>
      <w:r>
        <w:rPr>
          <w:rFonts w:ascii="Segoe UI Symbol" w:eastAsia="Segoe UI Symbol" w:hAnsi="Segoe UI Symbol" w:cs="Segoe UI Symbol"/>
        </w:rPr>
        <w:t xml:space="preserve">☐ </w:t>
      </w:r>
      <w:r>
        <w:t>By checking this box, I attest that this information is correct as of the date of submission. I affirm that I will notify the UMA Foundation if my financial relationships change and will submit a new disclosure form for activities in which I have control of content.</w:t>
      </w:r>
    </w:p>
    <w:p w14:paraId="1848A096" w14:textId="77777777" w:rsidR="00080A7C" w:rsidRDefault="00000000">
      <w:pPr>
        <w:spacing w:after="135" w:line="259" w:lineRule="auto"/>
        <w:ind w:left="0" w:firstLine="0"/>
      </w:pPr>
      <w:r>
        <w:rPr>
          <w:rFonts w:ascii="Calibri" w:eastAsia="Calibri" w:hAnsi="Calibri" w:cs="Calibri"/>
          <w:noProof/>
          <w:sz w:val="22"/>
        </w:rPr>
        <mc:AlternateContent>
          <mc:Choice Requires="wpg">
            <w:drawing>
              <wp:inline distT="0" distB="0" distL="0" distR="0" wp14:anchorId="4F76A456" wp14:editId="158B5F8C">
                <wp:extent cx="3246120" cy="6350"/>
                <wp:effectExtent l="0" t="0" r="0" b="0"/>
                <wp:docPr id="2810" name="Group 2810"/>
                <wp:cNvGraphicFramePr/>
                <a:graphic xmlns:a="http://schemas.openxmlformats.org/drawingml/2006/main">
                  <a:graphicData uri="http://schemas.microsoft.com/office/word/2010/wordprocessingGroup">
                    <wpg:wgp>
                      <wpg:cNvGrpSpPr/>
                      <wpg:grpSpPr>
                        <a:xfrm>
                          <a:off x="0" y="0"/>
                          <a:ext cx="3246120" cy="6350"/>
                          <a:chOff x="0" y="0"/>
                          <a:chExt cx="3246120" cy="6350"/>
                        </a:xfrm>
                      </wpg:grpSpPr>
                      <wps:wsp>
                        <wps:cNvPr id="240" name="Shape 240"/>
                        <wps:cNvSpPr/>
                        <wps:spPr>
                          <a:xfrm>
                            <a:off x="0" y="0"/>
                            <a:ext cx="3246120" cy="0"/>
                          </a:xfrm>
                          <a:custGeom>
                            <a:avLst/>
                            <a:gdLst/>
                            <a:ahLst/>
                            <a:cxnLst/>
                            <a:rect l="0" t="0" r="0" b="0"/>
                            <a:pathLst>
                              <a:path w="3246120">
                                <a:moveTo>
                                  <a:pt x="0" y="0"/>
                                </a:moveTo>
                                <a:lnTo>
                                  <a:pt x="324612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10" style="width:255.6pt;height:0.5pt;mso-position-horizontal-relative:char;mso-position-vertical-relative:line" coordsize="32461,63">
                <v:shape id="Shape 240" style="position:absolute;width:32461;height:0;left:0;top:0;" coordsize="3246120,0" path="m0,0l3246120,0">
                  <v:stroke weight="0.5pt" endcap="flat" joinstyle="miter" miterlimit="10" on="true" color="#4472c4"/>
                  <v:fill on="false" color="#000000" opacity="0"/>
                </v:shape>
              </v:group>
            </w:pict>
          </mc:Fallback>
        </mc:AlternateContent>
      </w:r>
    </w:p>
    <w:p w14:paraId="4A6AFECD" w14:textId="77777777" w:rsidR="005D7783" w:rsidRDefault="00000000" w:rsidP="005D7783">
      <w:pPr>
        <w:spacing w:after="897" w:line="265" w:lineRule="auto"/>
        <w:ind w:left="-5"/>
        <w:rPr>
          <w:b/>
        </w:rPr>
      </w:pPr>
      <w:r>
        <w:rPr>
          <w:b/>
        </w:rPr>
        <w:t xml:space="preserve">Signature &amp; Date </w:t>
      </w:r>
    </w:p>
    <w:p w14:paraId="3FC58294" w14:textId="1FB2877C" w:rsidR="00080A7C" w:rsidRPr="005D7783" w:rsidRDefault="00000000" w:rsidP="005D7783">
      <w:pPr>
        <w:spacing w:after="897" w:line="265" w:lineRule="auto"/>
        <w:ind w:left="-5"/>
        <w:jc w:val="center"/>
        <w:rPr>
          <w:b/>
        </w:rPr>
      </w:pPr>
      <w:r>
        <w:rPr>
          <w:b/>
        </w:rPr>
        <w:t>Continue to the next page</w:t>
      </w:r>
    </w:p>
    <w:p w14:paraId="172F2BD7" w14:textId="77777777" w:rsidR="00080A7C" w:rsidRDefault="00000000">
      <w:pPr>
        <w:pStyle w:val="Heading1"/>
        <w:spacing w:after="720"/>
        <w:ind w:left="-5"/>
      </w:pPr>
      <w:r>
        <w:rPr>
          <w:noProof/>
        </w:rPr>
        <w:lastRenderedPageBreak/>
        <w:drawing>
          <wp:anchor distT="0" distB="0" distL="114300" distR="114300" simplePos="0" relativeHeight="251659264" behindDoc="0" locked="0" layoutInCell="1" allowOverlap="0" wp14:anchorId="1EDD2B58" wp14:editId="25D48C43">
            <wp:simplePos x="0" y="0"/>
            <wp:positionH relativeFrom="column">
              <wp:posOffset>5591861</wp:posOffset>
            </wp:positionH>
            <wp:positionV relativeFrom="paragraph">
              <wp:posOffset>-87932</wp:posOffset>
            </wp:positionV>
            <wp:extent cx="866305" cy="719455"/>
            <wp:effectExtent l="0" t="0" r="0" b="0"/>
            <wp:wrapSquare wrapText="bothSides"/>
            <wp:docPr id="255"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4"/>
                    <a:stretch>
                      <a:fillRect/>
                    </a:stretch>
                  </pic:blipFill>
                  <pic:spPr>
                    <a:xfrm>
                      <a:off x="0" y="0"/>
                      <a:ext cx="866305" cy="719455"/>
                    </a:xfrm>
                    <a:prstGeom prst="rect">
                      <a:avLst/>
                    </a:prstGeom>
                  </pic:spPr>
                </pic:pic>
              </a:graphicData>
            </a:graphic>
          </wp:anchor>
        </w:drawing>
      </w:r>
      <w:r>
        <w:t xml:space="preserve">Financial Relationship Disclosure </w:t>
      </w:r>
      <w:proofErr w:type="gramStart"/>
      <w:r>
        <w:t>for  CME</w:t>
      </w:r>
      <w:proofErr w:type="gramEnd"/>
      <w:r>
        <w:t xml:space="preserve"> Presenters, Panelists, Moderators </w:t>
      </w:r>
    </w:p>
    <w:p w14:paraId="07B19E97" w14:textId="77777777" w:rsidR="00080A7C" w:rsidRDefault="00000000">
      <w:pPr>
        <w:spacing w:after="223"/>
        <w:ind w:left="-5"/>
      </w:pPr>
      <w:r>
        <w:t xml:space="preserve">Please indicate your understanding of and willingness to comply with each statement below.  If you have any questions regarding your ability to comply, please contact the activity coordinator as soon as possible. </w:t>
      </w:r>
    </w:p>
    <w:p w14:paraId="441DC545" w14:textId="77777777" w:rsidR="00080A7C" w:rsidRDefault="00000000">
      <w:pPr>
        <w:spacing w:after="208" w:line="265" w:lineRule="auto"/>
        <w:ind w:left="-5"/>
      </w:pPr>
      <w:r>
        <w:rPr>
          <w:b/>
        </w:rPr>
        <w:t xml:space="preserve">Agree Disagree </w:t>
      </w:r>
    </w:p>
    <w:p w14:paraId="4525CDAB" w14:textId="77777777" w:rsidR="00080A7C" w:rsidRDefault="00000000">
      <w:pPr>
        <w:tabs>
          <w:tab w:val="center" w:pos="5366"/>
        </w:tabs>
        <w:ind w:left="-15" w:firstLine="0"/>
      </w:pPr>
      <w:r>
        <w:rPr>
          <w:rFonts w:ascii="MS Gothic" w:eastAsia="MS Gothic" w:hAnsi="MS Gothic" w:cs="MS Gothic"/>
        </w:rPr>
        <w:t>☐</w:t>
      </w:r>
      <w:r>
        <w:rPr>
          <w:rFonts w:ascii="MS Gothic" w:eastAsia="MS Gothic" w:hAnsi="MS Gothic" w:cs="MS Gothic"/>
        </w:rPr>
        <w:tab/>
        <w:t>☐</w:t>
      </w:r>
      <w:r>
        <w:t xml:space="preserve"> The content and/or presentation of the information with which I am involved will promote quality or</w:t>
      </w:r>
    </w:p>
    <w:p w14:paraId="564FFEA6" w14:textId="77777777" w:rsidR="00080A7C" w:rsidRDefault="00000000">
      <w:pPr>
        <w:spacing w:after="238"/>
        <w:ind w:left="1306"/>
      </w:pPr>
      <w:r>
        <w:t>improvements in healthcare and will not promote a specific proprietary business interest of a commercial interest. Content for this activity, including any presentation of therapeutic options, will be balanced, evidence-based, and unbiased.</w:t>
      </w:r>
    </w:p>
    <w:p w14:paraId="1C42827A" w14:textId="77777777" w:rsidR="00345911" w:rsidRDefault="00000000">
      <w:pPr>
        <w:ind w:left="-5" w:right="162"/>
      </w:pPr>
      <w:r>
        <w:rPr>
          <w:rFonts w:ascii="MS Gothic" w:eastAsia="MS Gothic" w:hAnsi="MS Gothic" w:cs="MS Gothic"/>
        </w:rPr>
        <w:t>☐</w:t>
      </w:r>
      <w:r>
        <w:rPr>
          <w:rFonts w:ascii="MS Gothic" w:eastAsia="MS Gothic" w:hAnsi="MS Gothic" w:cs="MS Gothic"/>
        </w:rPr>
        <w:tab/>
        <w:t>☐</w:t>
      </w:r>
      <w:r>
        <w:rPr>
          <w:b/>
        </w:rPr>
        <w:t xml:space="preserve">   </w:t>
      </w:r>
      <w:r>
        <w:t xml:space="preserve">I understand that the UMA Foundation and/or its educational partner may need to review my presentation and/or content prior to the </w:t>
      </w:r>
      <w:proofErr w:type="gramStart"/>
      <w:r>
        <w:t>activity</w:t>
      </w:r>
      <w:proofErr w:type="gramEnd"/>
      <w:r>
        <w:t xml:space="preserve"> and I will provide educational content and resources in advance as requested. </w:t>
      </w:r>
    </w:p>
    <w:p w14:paraId="57761E0E" w14:textId="77777777" w:rsidR="00345911" w:rsidRDefault="00345911">
      <w:pPr>
        <w:ind w:left="-5" w:right="162"/>
      </w:pPr>
    </w:p>
    <w:p w14:paraId="55E904DD" w14:textId="2964D4C0" w:rsidR="00080A7C" w:rsidRDefault="00000000">
      <w:pPr>
        <w:ind w:left="-5" w:right="162"/>
      </w:pPr>
      <w:r>
        <w:rPr>
          <w:b/>
        </w:rPr>
        <w:t xml:space="preserve">Agree Disagree N/A </w:t>
      </w:r>
    </w:p>
    <w:tbl>
      <w:tblPr>
        <w:tblStyle w:val="TableGrid"/>
        <w:tblW w:w="10812" w:type="dxa"/>
        <w:tblInd w:w="0" w:type="dxa"/>
        <w:tblCellMar>
          <w:top w:w="0" w:type="dxa"/>
          <w:left w:w="0" w:type="dxa"/>
          <w:bottom w:w="0" w:type="dxa"/>
          <w:right w:w="0" w:type="dxa"/>
        </w:tblCellMar>
        <w:tblLook w:val="04A0" w:firstRow="1" w:lastRow="0" w:firstColumn="1" w:lastColumn="0" w:noHBand="0" w:noVBand="1"/>
      </w:tblPr>
      <w:tblGrid>
        <w:gridCol w:w="720"/>
        <w:gridCol w:w="720"/>
        <w:gridCol w:w="9372"/>
      </w:tblGrid>
      <w:tr w:rsidR="00080A7C" w14:paraId="33515027" w14:textId="77777777">
        <w:trPr>
          <w:trHeight w:val="1282"/>
        </w:trPr>
        <w:tc>
          <w:tcPr>
            <w:tcW w:w="720" w:type="dxa"/>
            <w:tcBorders>
              <w:top w:val="nil"/>
              <w:left w:val="nil"/>
              <w:bottom w:val="nil"/>
              <w:right w:val="nil"/>
            </w:tcBorders>
          </w:tcPr>
          <w:p w14:paraId="676C74F7" w14:textId="77777777" w:rsidR="00080A7C" w:rsidRDefault="00000000">
            <w:pPr>
              <w:spacing w:after="0" w:line="259" w:lineRule="auto"/>
              <w:ind w:left="0" w:firstLine="0"/>
            </w:pPr>
            <w:r>
              <w:rPr>
                <w:rFonts w:ascii="MS Gothic" w:eastAsia="MS Gothic" w:hAnsi="MS Gothic" w:cs="MS Gothic"/>
              </w:rPr>
              <w:t>☐</w:t>
            </w:r>
            <w:r>
              <w:t xml:space="preserve"> </w:t>
            </w:r>
          </w:p>
        </w:tc>
        <w:tc>
          <w:tcPr>
            <w:tcW w:w="720" w:type="dxa"/>
            <w:tcBorders>
              <w:top w:val="nil"/>
              <w:left w:val="nil"/>
              <w:bottom w:val="nil"/>
              <w:right w:val="nil"/>
            </w:tcBorders>
          </w:tcPr>
          <w:p w14:paraId="46D00A09" w14:textId="77777777" w:rsidR="00080A7C" w:rsidRDefault="00000000">
            <w:pPr>
              <w:spacing w:after="0" w:line="259" w:lineRule="auto"/>
              <w:ind w:left="0" w:firstLine="0"/>
            </w:pPr>
            <w:r>
              <w:rPr>
                <w:rFonts w:ascii="MS Gothic" w:eastAsia="MS Gothic" w:hAnsi="MS Gothic" w:cs="MS Gothic"/>
              </w:rPr>
              <w:t>☐</w:t>
            </w:r>
            <w:r>
              <w:t xml:space="preserve"> </w:t>
            </w:r>
          </w:p>
        </w:tc>
        <w:tc>
          <w:tcPr>
            <w:tcW w:w="9371" w:type="dxa"/>
            <w:tcBorders>
              <w:top w:val="nil"/>
              <w:left w:val="nil"/>
              <w:bottom w:val="nil"/>
              <w:right w:val="nil"/>
            </w:tcBorders>
          </w:tcPr>
          <w:p w14:paraId="361DE119" w14:textId="77777777" w:rsidR="00080A7C" w:rsidRDefault="00000000">
            <w:pPr>
              <w:spacing w:after="0" w:line="259" w:lineRule="auto"/>
              <w:ind w:left="432" w:right="11" w:hanging="432"/>
            </w:pPr>
            <w:r>
              <w:rPr>
                <w:rFonts w:ascii="MS Gothic" w:eastAsia="MS Gothic" w:hAnsi="MS Gothic" w:cs="MS Gothic"/>
              </w:rPr>
              <w:t>☐</w:t>
            </w:r>
            <w:r>
              <w:t xml:space="preserve">    If I am providing recommendations involving clinical medicine, the recommendations will be based on evidence that is accepted within the profession of medicine as adequate justification for their indications and contraindications in the care of patients. All scientific research referred to, reported, or used in support of </w:t>
            </w:r>
            <w:proofErr w:type="gramStart"/>
            <w:r>
              <w:t>justification</w:t>
            </w:r>
            <w:proofErr w:type="gramEnd"/>
            <w:r>
              <w:t xml:space="preserve"> of a patient care recommendation will conform to the generally accepted standards of experimental design, data collection, and analysis. </w:t>
            </w:r>
          </w:p>
        </w:tc>
      </w:tr>
      <w:tr w:rsidR="00080A7C" w14:paraId="146CA0F6" w14:textId="77777777">
        <w:trPr>
          <w:trHeight w:val="950"/>
        </w:trPr>
        <w:tc>
          <w:tcPr>
            <w:tcW w:w="720" w:type="dxa"/>
            <w:tcBorders>
              <w:top w:val="nil"/>
              <w:left w:val="nil"/>
              <w:bottom w:val="nil"/>
              <w:right w:val="nil"/>
            </w:tcBorders>
          </w:tcPr>
          <w:p w14:paraId="517CBA5D" w14:textId="77777777" w:rsidR="00080A7C" w:rsidRDefault="00000000">
            <w:pPr>
              <w:spacing w:after="0" w:line="259" w:lineRule="auto"/>
              <w:ind w:left="0" w:firstLine="0"/>
            </w:pPr>
            <w:r>
              <w:rPr>
                <w:rFonts w:ascii="MS Gothic" w:eastAsia="MS Gothic" w:hAnsi="MS Gothic" w:cs="MS Gothic"/>
              </w:rPr>
              <w:t>☐</w:t>
            </w:r>
            <w:r>
              <w:t xml:space="preserve"> </w:t>
            </w:r>
          </w:p>
        </w:tc>
        <w:tc>
          <w:tcPr>
            <w:tcW w:w="720" w:type="dxa"/>
            <w:tcBorders>
              <w:top w:val="nil"/>
              <w:left w:val="nil"/>
              <w:bottom w:val="nil"/>
              <w:right w:val="nil"/>
            </w:tcBorders>
          </w:tcPr>
          <w:p w14:paraId="39066597" w14:textId="77777777" w:rsidR="00080A7C" w:rsidRDefault="00000000">
            <w:pPr>
              <w:spacing w:after="0" w:line="259" w:lineRule="auto"/>
              <w:ind w:left="0" w:firstLine="0"/>
            </w:pPr>
            <w:r>
              <w:rPr>
                <w:rFonts w:ascii="MS Gothic" w:eastAsia="MS Gothic" w:hAnsi="MS Gothic" w:cs="MS Gothic"/>
              </w:rPr>
              <w:t>☐</w:t>
            </w:r>
            <w:r>
              <w:t xml:space="preserve"> </w:t>
            </w:r>
          </w:p>
        </w:tc>
        <w:tc>
          <w:tcPr>
            <w:tcW w:w="9371" w:type="dxa"/>
            <w:tcBorders>
              <w:top w:val="nil"/>
              <w:left w:val="nil"/>
              <w:bottom w:val="nil"/>
              <w:right w:val="nil"/>
            </w:tcBorders>
            <w:vAlign w:val="center"/>
          </w:tcPr>
          <w:p w14:paraId="45742999" w14:textId="696BE85C" w:rsidR="00080A7C" w:rsidRDefault="00000000">
            <w:pPr>
              <w:spacing w:after="0" w:line="259" w:lineRule="auto"/>
              <w:ind w:left="432" w:right="15" w:hanging="432"/>
            </w:pPr>
            <w:r>
              <w:rPr>
                <w:rFonts w:ascii="MS Gothic" w:eastAsia="MS Gothic" w:hAnsi="MS Gothic" w:cs="MS Gothic"/>
              </w:rPr>
              <w:t>☐</w:t>
            </w:r>
            <w:r>
              <w:t xml:space="preserve">  </w:t>
            </w:r>
            <w:r w:rsidR="00345911">
              <w:t xml:space="preserve"> </w:t>
            </w:r>
            <w:r>
              <w:t xml:space="preserve"> If I am discussing specific healthcare products or services, I will use generic names to the extent possible. If I need to use trade names, I will use trade names from several companies when available and not just trade names from any single company.  </w:t>
            </w:r>
          </w:p>
        </w:tc>
      </w:tr>
      <w:tr w:rsidR="00080A7C" w14:paraId="73CBCF7C" w14:textId="77777777">
        <w:trPr>
          <w:trHeight w:val="719"/>
        </w:trPr>
        <w:tc>
          <w:tcPr>
            <w:tcW w:w="720" w:type="dxa"/>
            <w:tcBorders>
              <w:top w:val="nil"/>
              <w:left w:val="nil"/>
              <w:bottom w:val="nil"/>
              <w:right w:val="nil"/>
            </w:tcBorders>
          </w:tcPr>
          <w:p w14:paraId="2667B0B2" w14:textId="77777777" w:rsidR="00080A7C" w:rsidRDefault="00000000">
            <w:pPr>
              <w:spacing w:after="0" w:line="259" w:lineRule="auto"/>
              <w:ind w:left="0" w:firstLine="0"/>
            </w:pPr>
            <w:r>
              <w:rPr>
                <w:rFonts w:ascii="MS Gothic" w:eastAsia="MS Gothic" w:hAnsi="MS Gothic" w:cs="MS Gothic"/>
              </w:rPr>
              <w:t>☐</w:t>
            </w:r>
            <w:r>
              <w:t xml:space="preserve"> </w:t>
            </w:r>
          </w:p>
        </w:tc>
        <w:tc>
          <w:tcPr>
            <w:tcW w:w="720" w:type="dxa"/>
            <w:tcBorders>
              <w:top w:val="nil"/>
              <w:left w:val="nil"/>
              <w:bottom w:val="nil"/>
              <w:right w:val="nil"/>
            </w:tcBorders>
          </w:tcPr>
          <w:p w14:paraId="72F26065" w14:textId="77777777" w:rsidR="00080A7C" w:rsidRDefault="00000000">
            <w:pPr>
              <w:spacing w:after="0" w:line="259" w:lineRule="auto"/>
              <w:ind w:left="0" w:firstLine="0"/>
            </w:pPr>
            <w:r>
              <w:rPr>
                <w:rFonts w:ascii="MS Gothic" w:eastAsia="MS Gothic" w:hAnsi="MS Gothic" w:cs="MS Gothic"/>
              </w:rPr>
              <w:t>☐</w:t>
            </w:r>
            <w:r>
              <w:t xml:space="preserve"> </w:t>
            </w:r>
          </w:p>
        </w:tc>
        <w:tc>
          <w:tcPr>
            <w:tcW w:w="9371" w:type="dxa"/>
            <w:tcBorders>
              <w:top w:val="nil"/>
              <w:left w:val="nil"/>
              <w:bottom w:val="nil"/>
              <w:right w:val="nil"/>
            </w:tcBorders>
            <w:vAlign w:val="center"/>
          </w:tcPr>
          <w:p w14:paraId="57690AAF" w14:textId="6BBDF320" w:rsidR="00080A7C" w:rsidRDefault="00000000">
            <w:pPr>
              <w:spacing w:after="0" w:line="259" w:lineRule="auto"/>
              <w:ind w:left="322" w:hanging="322"/>
            </w:pPr>
            <w:r>
              <w:rPr>
                <w:rFonts w:ascii="MS Gothic" w:eastAsia="MS Gothic" w:hAnsi="MS Gothic" w:cs="MS Gothic"/>
              </w:rPr>
              <w:t>☐</w:t>
            </w:r>
            <w:r>
              <w:t xml:space="preserve">   If I am discussing any product that is off label, I will disclose that the use or indication in question is not currently approved by the FDA for labeling or advertising. </w:t>
            </w:r>
          </w:p>
        </w:tc>
      </w:tr>
      <w:tr w:rsidR="00080A7C" w14:paraId="51158860" w14:textId="77777777">
        <w:trPr>
          <w:trHeight w:val="949"/>
        </w:trPr>
        <w:tc>
          <w:tcPr>
            <w:tcW w:w="720" w:type="dxa"/>
            <w:tcBorders>
              <w:top w:val="nil"/>
              <w:left w:val="nil"/>
              <w:bottom w:val="nil"/>
              <w:right w:val="nil"/>
            </w:tcBorders>
          </w:tcPr>
          <w:p w14:paraId="6CE3C82C" w14:textId="77777777" w:rsidR="00080A7C" w:rsidRDefault="00000000">
            <w:pPr>
              <w:spacing w:after="0" w:line="259" w:lineRule="auto"/>
              <w:ind w:left="0" w:firstLine="0"/>
            </w:pPr>
            <w:r>
              <w:rPr>
                <w:rFonts w:ascii="MS Gothic" w:eastAsia="MS Gothic" w:hAnsi="MS Gothic" w:cs="MS Gothic"/>
              </w:rPr>
              <w:t>☐</w:t>
            </w:r>
            <w:r>
              <w:t xml:space="preserve"> </w:t>
            </w:r>
          </w:p>
        </w:tc>
        <w:tc>
          <w:tcPr>
            <w:tcW w:w="720" w:type="dxa"/>
            <w:tcBorders>
              <w:top w:val="nil"/>
              <w:left w:val="nil"/>
              <w:bottom w:val="nil"/>
              <w:right w:val="nil"/>
            </w:tcBorders>
          </w:tcPr>
          <w:p w14:paraId="79833133" w14:textId="77777777" w:rsidR="00080A7C" w:rsidRDefault="00000000">
            <w:pPr>
              <w:spacing w:after="0" w:line="259" w:lineRule="auto"/>
              <w:ind w:left="0" w:firstLine="0"/>
            </w:pPr>
            <w:r>
              <w:rPr>
                <w:rFonts w:ascii="MS Gothic" w:eastAsia="MS Gothic" w:hAnsi="MS Gothic" w:cs="MS Gothic"/>
              </w:rPr>
              <w:t>☐</w:t>
            </w:r>
            <w:r>
              <w:t xml:space="preserve"> </w:t>
            </w:r>
          </w:p>
        </w:tc>
        <w:tc>
          <w:tcPr>
            <w:tcW w:w="9371" w:type="dxa"/>
            <w:tcBorders>
              <w:top w:val="nil"/>
              <w:left w:val="nil"/>
              <w:bottom w:val="nil"/>
              <w:right w:val="nil"/>
            </w:tcBorders>
            <w:vAlign w:val="center"/>
          </w:tcPr>
          <w:p w14:paraId="39035D0D" w14:textId="77777777" w:rsidR="00080A7C" w:rsidRDefault="00000000">
            <w:pPr>
              <w:spacing w:after="0" w:line="259" w:lineRule="auto"/>
              <w:ind w:left="432" w:hanging="432"/>
            </w:pPr>
            <w:r>
              <w:rPr>
                <w:rFonts w:ascii="MS Gothic" w:eastAsia="MS Gothic" w:hAnsi="MS Gothic" w:cs="MS Gothic"/>
              </w:rPr>
              <w:t>☐</w:t>
            </w:r>
            <w:r>
              <w:t xml:space="preserve">    If I have been trained or utilized by a commercial entity or its agent as a speaker (e.g., speaker’s bureau) for any commercial interest, the promotional aspects of that presentation will not be included in any way in my presentation.    </w:t>
            </w:r>
          </w:p>
        </w:tc>
      </w:tr>
      <w:tr w:rsidR="00080A7C" w14:paraId="6D8C4851" w14:textId="77777777">
        <w:trPr>
          <w:trHeight w:val="824"/>
        </w:trPr>
        <w:tc>
          <w:tcPr>
            <w:tcW w:w="720" w:type="dxa"/>
            <w:tcBorders>
              <w:top w:val="nil"/>
              <w:left w:val="nil"/>
              <w:bottom w:val="nil"/>
              <w:right w:val="nil"/>
            </w:tcBorders>
          </w:tcPr>
          <w:p w14:paraId="421D9DBF" w14:textId="77777777" w:rsidR="00080A7C" w:rsidRDefault="00000000">
            <w:pPr>
              <w:spacing w:after="0" w:line="259" w:lineRule="auto"/>
              <w:ind w:left="0" w:firstLine="0"/>
            </w:pPr>
            <w:r>
              <w:rPr>
                <w:rFonts w:ascii="MS Gothic" w:eastAsia="MS Gothic" w:hAnsi="MS Gothic" w:cs="MS Gothic"/>
              </w:rPr>
              <w:t>☐</w:t>
            </w:r>
            <w:r>
              <w:t xml:space="preserve"> </w:t>
            </w:r>
          </w:p>
        </w:tc>
        <w:tc>
          <w:tcPr>
            <w:tcW w:w="720" w:type="dxa"/>
            <w:tcBorders>
              <w:top w:val="nil"/>
              <w:left w:val="nil"/>
              <w:bottom w:val="nil"/>
              <w:right w:val="nil"/>
            </w:tcBorders>
          </w:tcPr>
          <w:p w14:paraId="05397E2F" w14:textId="77777777" w:rsidR="00080A7C" w:rsidRDefault="00000000">
            <w:pPr>
              <w:spacing w:after="0" w:line="259" w:lineRule="auto"/>
              <w:ind w:left="0" w:firstLine="0"/>
            </w:pPr>
            <w:r>
              <w:rPr>
                <w:rFonts w:ascii="MS Gothic" w:eastAsia="MS Gothic" w:hAnsi="MS Gothic" w:cs="MS Gothic"/>
              </w:rPr>
              <w:t>☐</w:t>
            </w:r>
            <w:r>
              <w:t xml:space="preserve"> </w:t>
            </w:r>
          </w:p>
        </w:tc>
        <w:tc>
          <w:tcPr>
            <w:tcW w:w="9371" w:type="dxa"/>
            <w:tcBorders>
              <w:top w:val="nil"/>
              <w:left w:val="nil"/>
              <w:bottom w:val="nil"/>
              <w:right w:val="nil"/>
            </w:tcBorders>
            <w:vAlign w:val="bottom"/>
          </w:tcPr>
          <w:p w14:paraId="0208DF22" w14:textId="77777777" w:rsidR="00080A7C" w:rsidRDefault="00000000">
            <w:pPr>
              <w:spacing w:after="0" w:line="259" w:lineRule="auto"/>
              <w:ind w:left="432" w:hanging="432"/>
            </w:pPr>
            <w:r>
              <w:rPr>
                <w:rFonts w:ascii="MS Gothic" w:eastAsia="MS Gothic" w:hAnsi="MS Gothic" w:cs="MS Gothic"/>
              </w:rPr>
              <w:t>☐</w:t>
            </w:r>
            <w:r>
              <w:t xml:space="preserve">    If I am presenting research funded by a commercial company, the information presented will </w:t>
            </w:r>
            <w:proofErr w:type="gramStart"/>
            <w:r>
              <w:t>be  based</w:t>
            </w:r>
            <w:proofErr w:type="gramEnd"/>
            <w:r>
              <w:t xml:space="preserve"> on generally accepted scientific principles and methods and will not promote the commercial interest of the funding company. </w:t>
            </w:r>
          </w:p>
          <w:p w14:paraId="09AA83BB" w14:textId="77777777" w:rsidR="00345911" w:rsidRDefault="00345911">
            <w:pPr>
              <w:spacing w:after="0" w:line="259" w:lineRule="auto"/>
              <w:ind w:left="432" w:hanging="432"/>
            </w:pPr>
          </w:p>
        </w:tc>
      </w:tr>
    </w:tbl>
    <w:p w14:paraId="39BF2BC9" w14:textId="77777777" w:rsidR="00080A7C" w:rsidRDefault="00000000">
      <w:pPr>
        <w:spacing w:after="772" w:line="265" w:lineRule="auto"/>
        <w:ind w:left="-5"/>
      </w:pPr>
      <w:r>
        <w:rPr>
          <w:b/>
        </w:rPr>
        <w:t xml:space="preserve">I have carefully read and considered each item in this form and have completed it to the best of my ability.  </w:t>
      </w:r>
    </w:p>
    <w:p w14:paraId="75FF8845" w14:textId="77777777" w:rsidR="00080A7C" w:rsidRDefault="00000000">
      <w:pPr>
        <w:spacing w:after="134" w:line="259" w:lineRule="auto"/>
        <w:ind w:left="0" w:firstLine="0"/>
      </w:pPr>
      <w:r>
        <w:rPr>
          <w:rFonts w:ascii="Calibri" w:eastAsia="Calibri" w:hAnsi="Calibri" w:cs="Calibri"/>
          <w:noProof/>
          <w:sz w:val="22"/>
        </w:rPr>
        <mc:AlternateContent>
          <mc:Choice Requires="wpg">
            <w:drawing>
              <wp:inline distT="0" distB="0" distL="0" distR="0" wp14:anchorId="6615B024" wp14:editId="6913520E">
                <wp:extent cx="3246120" cy="6350"/>
                <wp:effectExtent l="0" t="0" r="0" b="0"/>
                <wp:docPr id="2172" name="Group 2172"/>
                <wp:cNvGraphicFramePr/>
                <a:graphic xmlns:a="http://schemas.openxmlformats.org/drawingml/2006/main">
                  <a:graphicData uri="http://schemas.microsoft.com/office/word/2010/wordprocessingGroup">
                    <wpg:wgp>
                      <wpg:cNvGrpSpPr/>
                      <wpg:grpSpPr>
                        <a:xfrm>
                          <a:off x="0" y="0"/>
                          <a:ext cx="3246120" cy="6350"/>
                          <a:chOff x="0" y="0"/>
                          <a:chExt cx="3246120" cy="6350"/>
                        </a:xfrm>
                      </wpg:grpSpPr>
                      <wps:wsp>
                        <wps:cNvPr id="355" name="Shape 355"/>
                        <wps:cNvSpPr/>
                        <wps:spPr>
                          <a:xfrm>
                            <a:off x="0" y="0"/>
                            <a:ext cx="3246120" cy="0"/>
                          </a:xfrm>
                          <a:custGeom>
                            <a:avLst/>
                            <a:gdLst/>
                            <a:ahLst/>
                            <a:cxnLst/>
                            <a:rect l="0" t="0" r="0" b="0"/>
                            <a:pathLst>
                              <a:path w="3246120">
                                <a:moveTo>
                                  <a:pt x="0" y="0"/>
                                </a:moveTo>
                                <a:lnTo>
                                  <a:pt x="324612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72" style="width:255.6pt;height:0.5pt;mso-position-horizontal-relative:char;mso-position-vertical-relative:line" coordsize="32461,63">
                <v:shape id="Shape 355" style="position:absolute;width:32461;height:0;left:0;top:0;" coordsize="3246120,0" path="m0,0l3246120,0">
                  <v:stroke weight="0.5pt" endcap="flat" joinstyle="miter" miterlimit="10" on="true" color="#4472c4"/>
                  <v:fill on="false" color="#000000" opacity="0"/>
                </v:shape>
              </v:group>
            </w:pict>
          </mc:Fallback>
        </mc:AlternateContent>
      </w:r>
    </w:p>
    <w:p w14:paraId="671BBF7E" w14:textId="77777777" w:rsidR="00080A7C" w:rsidRDefault="00000000">
      <w:pPr>
        <w:spacing w:after="208" w:line="265" w:lineRule="auto"/>
        <w:ind w:left="-5"/>
      </w:pPr>
      <w:r>
        <w:rPr>
          <w:b/>
        </w:rPr>
        <w:t xml:space="preserve">Signature &amp; Date </w:t>
      </w:r>
    </w:p>
    <w:sectPr w:rsidR="00080A7C" w:rsidSect="005D7783">
      <w:pgSz w:w="12240" w:h="15840"/>
      <w:pgMar w:top="720" w:right="821" w:bottom="24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7C"/>
    <w:rsid w:val="00080A7C"/>
    <w:rsid w:val="00112676"/>
    <w:rsid w:val="00345911"/>
    <w:rsid w:val="005D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8B99D"/>
  <w15:docId w15:val="{16C56B70-B177-4B40-85C6-252D5268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65" w:lineRule="auto"/>
      <w:ind w:left="10" w:right="523"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4094</Characters>
  <Application>Microsoft Office Word</Application>
  <DocSecurity>0</DocSecurity>
  <Lines>99</Lines>
  <Paragraphs>51</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Smith</dc:creator>
  <cp:keywords/>
  <cp:lastModifiedBy>Jackie Smith</cp:lastModifiedBy>
  <cp:revision>2</cp:revision>
  <cp:lastPrinted>2025-04-11T22:00:00Z</cp:lastPrinted>
  <dcterms:created xsi:type="dcterms:W3CDTF">2025-04-11T22:12:00Z</dcterms:created>
  <dcterms:modified xsi:type="dcterms:W3CDTF">2025-04-11T22:12:00Z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45f3fa011dc3ef8d50333f5d8914bb817a3128df597b75427a0ae54dd55a9078</vt:lpwstr>
  </property>
</Properties>
</file>